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7095C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HTG Vilistlaskogu MTÜ juhatuse  koosolek</w:t>
      </w:r>
    </w:p>
    <w:p w14:paraId="0D6EDCCD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Protokoll </w:t>
      </w:r>
    </w:p>
    <w:p w14:paraId="711957CC" w14:textId="1541A327" w:rsidR="00EE5B2B" w:rsidRDefault="00EE5B2B" w:rsidP="00EE5B2B">
      <w:pPr>
        <w:tabs>
          <w:tab w:val="left" w:pos="-360"/>
        </w:tabs>
        <w:spacing w:after="0" w:line="240" w:lineRule="auto"/>
        <w:ind w:left="-360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12. jaanuaril 2023.a.</w:t>
      </w:r>
    </w:p>
    <w:p w14:paraId="744A1734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692DE2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Koosolekul osalesid kõik juhatuse liikmed koosseisus Kaur Ojakivi ja Ott Ojaveer</w:t>
      </w:r>
    </w:p>
    <w:p w14:paraId="33122B04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Koosolek on otsustusvõimeline.</w:t>
      </w:r>
    </w:p>
    <w:p w14:paraId="5B091237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Koosolekut juhatas ja protokollis Ott Ojaveer</w:t>
      </w:r>
    </w:p>
    <w:p w14:paraId="060CB90D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23DEDF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HTG Vilistlaskogu MTÜ juhatus otsustas</w:t>
      </w:r>
    </w:p>
    <w:p w14:paraId="4829DEDD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579390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Lähtudes vajadusest ja soovist tagada Eesti teadlaste, inseneride ja IT-spetsialistide järelkasvuks soodsamad võimalused ning populariseerimaks reaalaineid, eriti matemaatikat, keemiat ja füüsikat  HTG Vilistlaskogu juhatus otsustab:</w:t>
      </w:r>
    </w:p>
    <w:p w14:paraId="7FC4B587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75016B" w14:textId="77777777" w:rsidR="00EE5B2B" w:rsidRDefault="00EE5B2B" w:rsidP="00EE5B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Kuulutada välja stipendiumikonkurss õpilastele ja õpetajatele eri- ja huvialase enesetäiendamise võimaldamiseks  allpooltoodud tingimustel ja korras:  </w:t>
      </w:r>
    </w:p>
    <w:p w14:paraId="7BC425A2" w14:textId="77777777" w:rsidR="00EE5B2B" w:rsidRDefault="00EE5B2B" w:rsidP="00EE5B2B">
      <w:pPr>
        <w:numPr>
          <w:ilvl w:val="0"/>
          <w:numId w:val="1"/>
        </w:numPr>
        <w:tabs>
          <w:tab w:val="left" w:pos="-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Stipendiumile kandideerija peab olema seotud viie Kooli Võistlusel (VKV) osaleva võistkonnaga, s.t. peab olema Tartu Tamme Gümnaasiumi, Nõo Reaalgümnaasiumi, Miina Härma Gümnaasiumi, Viljandi  Gümnaasiumi, Hugo Treffneri Gümnaasiumi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või Jõhvi Gümnaasiumi õpilane või õpetaja. </w:t>
      </w:r>
    </w:p>
    <w:p w14:paraId="2EE4A7CC" w14:textId="77777777" w:rsidR="00EE5B2B" w:rsidRDefault="00EE5B2B" w:rsidP="00EE5B2B">
      <w:pPr>
        <w:tabs>
          <w:tab w:val="left" w:pos="-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136356" w14:textId="2B62611B" w:rsidR="00EE5B2B" w:rsidRDefault="00EE5B2B" w:rsidP="00EE5B2B">
      <w:pPr>
        <w:tabs>
          <w:tab w:val="left" w:pos="-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Stipendiumifondi suurus  on 1</w:t>
      </w:r>
      <w:r w:rsidR="00947A6F">
        <w:rPr>
          <w:rFonts w:ascii="Times New Roman" w:eastAsia="Calibri" w:hAnsi="Times New Roman" w:cs="Times New Roman"/>
          <w:sz w:val="24"/>
          <w:szCs w:val="24"/>
        </w:rPr>
        <w:t>1 1</w:t>
      </w:r>
      <w:r>
        <w:rPr>
          <w:rFonts w:ascii="Times New Roman" w:eastAsia="Calibri" w:hAnsi="Times New Roman" w:cs="Times New Roman"/>
          <w:sz w:val="24"/>
          <w:szCs w:val="24"/>
        </w:rPr>
        <w:t xml:space="preserve">00 eurot. </w:t>
      </w:r>
      <w:r w:rsidR="00C40E5D">
        <w:rPr>
          <w:rFonts w:ascii="Times New Roman" w:eastAsia="Calibri" w:hAnsi="Times New Roman" w:cs="Times New Roman"/>
          <w:sz w:val="24"/>
          <w:szCs w:val="24"/>
        </w:rPr>
        <w:t xml:space="preserve">Stipendiumifondi rahastajateks on Nortal AS, </w:t>
      </w:r>
      <w:proofErr w:type="spellStart"/>
      <w:r w:rsidR="001B1E82" w:rsidRPr="001B1E82">
        <w:rPr>
          <w:rFonts w:ascii="Times New Roman" w:eastAsia="Calibri" w:hAnsi="Times New Roman" w:cs="Times New Roman"/>
          <w:sz w:val="24"/>
          <w:szCs w:val="24"/>
        </w:rPr>
        <w:t>Icosagen</w:t>
      </w:r>
      <w:proofErr w:type="spellEnd"/>
      <w:r w:rsidR="001B1E82" w:rsidRPr="001B1E82">
        <w:rPr>
          <w:rFonts w:ascii="Times New Roman" w:eastAsia="Calibri" w:hAnsi="Times New Roman" w:cs="Times New Roman"/>
          <w:sz w:val="24"/>
          <w:szCs w:val="24"/>
        </w:rPr>
        <w:t xml:space="preserve"> Cell </w:t>
      </w:r>
      <w:proofErr w:type="spellStart"/>
      <w:r w:rsidR="001B1E82" w:rsidRPr="001B1E82">
        <w:rPr>
          <w:rFonts w:ascii="Times New Roman" w:eastAsia="Calibri" w:hAnsi="Times New Roman" w:cs="Times New Roman"/>
          <w:sz w:val="24"/>
          <w:szCs w:val="24"/>
        </w:rPr>
        <w:t>Factory</w:t>
      </w:r>
      <w:proofErr w:type="spellEnd"/>
      <w:r w:rsidR="001B1E82" w:rsidRPr="001B1E82">
        <w:rPr>
          <w:rFonts w:ascii="Times New Roman" w:eastAsia="Calibri" w:hAnsi="Times New Roman" w:cs="Times New Roman"/>
          <w:sz w:val="24"/>
          <w:szCs w:val="24"/>
        </w:rPr>
        <w:t xml:space="preserve"> OÜ</w:t>
      </w:r>
      <w:r w:rsidR="00C40E5D">
        <w:rPr>
          <w:rFonts w:ascii="Times New Roman" w:eastAsia="Calibri" w:hAnsi="Times New Roman" w:cs="Times New Roman"/>
          <w:sz w:val="24"/>
          <w:szCs w:val="24"/>
        </w:rPr>
        <w:t xml:space="preserve">, Viru Keemia Grupp AS, </w:t>
      </w:r>
      <w:proofErr w:type="spellStart"/>
      <w:r w:rsidR="00C40E5D">
        <w:rPr>
          <w:rFonts w:ascii="Times New Roman" w:eastAsia="Calibri" w:hAnsi="Times New Roman" w:cs="Times New Roman"/>
          <w:sz w:val="24"/>
          <w:szCs w:val="24"/>
        </w:rPr>
        <w:t>Solis</w:t>
      </w:r>
      <w:proofErr w:type="spellEnd"/>
      <w:r w:rsidR="00C40E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40E5D">
        <w:rPr>
          <w:rFonts w:ascii="Times New Roman" w:eastAsia="Calibri" w:hAnsi="Times New Roman" w:cs="Times New Roman"/>
          <w:sz w:val="24"/>
          <w:szCs w:val="24"/>
        </w:rPr>
        <w:t>BioDyne</w:t>
      </w:r>
      <w:proofErr w:type="spellEnd"/>
      <w:r w:rsidR="00C40E5D">
        <w:rPr>
          <w:rFonts w:ascii="Times New Roman" w:eastAsia="Calibri" w:hAnsi="Times New Roman" w:cs="Times New Roman"/>
          <w:sz w:val="24"/>
          <w:szCs w:val="24"/>
        </w:rPr>
        <w:t xml:space="preserve"> OÜ, AS </w:t>
      </w:r>
      <w:proofErr w:type="spellStart"/>
      <w:r w:rsidR="00C40E5D">
        <w:rPr>
          <w:rFonts w:ascii="Times New Roman" w:eastAsia="Calibri" w:hAnsi="Times New Roman" w:cs="Times New Roman"/>
          <w:sz w:val="24"/>
          <w:szCs w:val="24"/>
        </w:rPr>
        <w:t>Vestman</w:t>
      </w:r>
      <w:proofErr w:type="spellEnd"/>
      <w:r w:rsidR="00C40E5D">
        <w:rPr>
          <w:rFonts w:ascii="Times New Roman" w:eastAsia="Calibri" w:hAnsi="Times New Roman" w:cs="Times New Roman"/>
          <w:sz w:val="24"/>
          <w:szCs w:val="24"/>
        </w:rPr>
        <w:t xml:space="preserve"> Energia, Holm Bank AS, VLND Burger AT OÜ ning eraisikuna Antti </w:t>
      </w:r>
      <w:proofErr w:type="spellStart"/>
      <w:r w:rsidR="00C40E5D">
        <w:rPr>
          <w:rFonts w:ascii="Times New Roman" w:eastAsia="Calibri" w:hAnsi="Times New Roman" w:cs="Times New Roman"/>
          <w:sz w:val="24"/>
          <w:szCs w:val="24"/>
        </w:rPr>
        <w:t>Moppel</w:t>
      </w:r>
      <w:proofErr w:type="spellEnd"/>
      <w:r w:rsidR="00C40E5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4258A33" w14:textId="77777777" w:rsidR="00C40E5D" w:rsidRDefault="00C40E5D" w:rsidP="00EE5B2B">
      <w:pPr>
        <w:tabs>
          <w:tab w:val="left" w:pos="-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D69BA7" w14:textId="77777777" w:rsidR="00EE5B2B" w:rsidRDefault="00EE5B2B" w:rsidP="00EE5B2B">
      <w:pPr>
        <w:numPr>
          <w:ilvl w:val="1"/>
          <w:numId w:val="1"/>
        </w:numPr>
        <w:tabs>
          <w:tab w:val="left" w:pos="-360"/>
          <w:tab w:val="num" w:pos="720"/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Stipendiumifond jaguneb:</w:t>
      </w:r>
    </w:p>
    <w:p w14:paraId="301E4576" w14:textId="2AFBAD6E" w:rsidR="00EE5B2B" w:rsidRDefault="00EE5B2B" w:rsidP="00EE5B2B">
      <w:pPr>
        <w:numPr>
          <w:ilvl w:val="2"/>
          <w:numId w:val="1"/>
        </w:numPr>
        <w:tabs>
          <w:tab w:val="left" w:pos="-360"/>
          <w:tab w:val="num" w:pos="2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Õpilaste stipendiumifond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 w:rsidR="00EE71E2">
        <w:rPr>
          <w:rFonts w:ascii="Times New Roman" w:eastAsia="Calibri" w:hAnsi="Times New Roman" w:cs="Times New Roman"/>
          <w:sz w:val="24"/>
          <w:szCs w:val="24"/>
        </w:rPr>
        <w:t>750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eurot võistkonna kohta. Stipendiumid määratakse igast võistkonnast kolmele õpilasele enesetäiendamise võimaldamiseks võttes arvesse 1</w:t>
      </w:r>
      <w:r w:rsidR="00EE71E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.–1</w:t>
      </w:r>
      <w:r w:rsidR="00EE71E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.01.202</w:t>
      </w:r>
      <w:r w:rsidR="00EE71E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toimuva VKV tulemusi matemaatika, füüsika või keemia ülesannete lahendamises.</w:t>
      </w:r>
    </w:p>
    <w:p w14:paraId="145B9A02" w14:textId="359937CD" w:rsidR="00EE5B2B" w:rsidRDefault="00EE5B2B" w:rsidP="00EE5B2B">
      <w:pPr>
        <w:numPr>
          <w:ilvl w:val="2"/>
          <w:numId w:val="1"/>
        </w:numPr>
        <w:tabs>
          <w:tab w:val="num" w:pos="2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Õpetaja stipendiumifond </w:t>
      </w:r>
      <w:r>
        <w:rPr>
          <w:rFonts w:ascii="Times New Roman" w:eastAsia="Calibri" w:hAnsi="Times New Roman" w:cs="Times New Roman"/>
          <w:sz w:val="24"/>
          <w:szCs w:val="24"/>
        </w:rPr>
        <w:t>on 1</w:t>
      </w:r>
      <w:r w:rsidR="00947A6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00 eurot võistkonna kohta ning see makstakse välja enesetäiendamiseks ühele matemaatika, füüsika või keemiaõpetajale.</w:t>
      </w:r>
    </w:p>
    <w:p w14:paraId="193005E9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5F848C" w14:textId="77777777" w:rsidR="00EE5B2B" w:rsidRDefault="00EE5B2B" w:rsidP="00EE5B2B">
      <w:pPr>
        <w:numPr>
          <w:ilvl w:val="0"/>
          <w:numId w:val="1"/>
        </w:numPr>
        <w:tabs>
          <w:tab w:val="left" w:pos="-36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Konkursi läbiviimine, stipendiumikonkursi võitjate väljaselgitamine ja  stipendiumite väljamaksmise teostab HTG Vilistlaskogu MTÜ juhatus.</w:t>
      </w:r>
    </w:p>
    <w:p w14:paraId="056CE4F3" w14:textId="77777777" w:rsidR="00EE5B2B" w:rsidRDefault="00EE5B2B" w:rsidP="00EE5B2B">
      <w:pPr>
        <w:numPr>
          <w:ilvl w:val="1"/>
          <w:numId w:val="1"/>
        </w:numPr>
        <w:tabs>
          <w:tab w:val="left" w:pos="-360"/>
          <w:tab w:val="num" w:pos="14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Stipendiumikonkursi teade avalikustada HTG koduleheküljel </w:t>
      </w:r>
      <w:hyperlink r:id="rId5" w:history="1">
        <w:r>
          <w:rPr>
            <w:rStyle w:val="Hperlink"/>
            <w:rFonts w:ascii="Times New Roman" w:eastAsia="Calibri" w:hAnsi="Times New Roman" w:cs="Times New Roman"/>
            <w:sz w:val="24"/>
            <w:szCs w:val="24"/>
          </w:rPr>
          <w:t>www.htg.tartu.ee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97FBF2" w14:textId="6EA5F896" w:rsidR="00EE5B2B" w:rsidRDefault="00EE5B2B" w:rsidP="00EE5B2B">
      <w:pPr>
        <w:numPr>
          <w:ilvl w:val="1"/>
          <w:numId w:val="1"/>
        </w:numPr>
        <w:tabs>
          <w:tab w:val="num" w:pos="14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Stipendiumikonkursi kandidaatide esitamise tähtajaks on 27. jaanuar 202</w:t>
      </w:r>
      <w:r w:rsidR="00EE71E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a. Taotlused esitada digiallkirjastatult stipendiumikomisjoni esimehele: </w:t>
      </w:r>
      <w:hyperlink r:id="rId6" w:history="1">
        <w:r>
          <w:rPr>
            <w:rStyle w:val="Hperlink"/>
            <w:rFonts w:ascii="Times New Roman" w:eastAsia="Calibri" w:hAnsi="Times New Roman" w:cs="Times New Roman"/>
            <w:sz w:val="24"/>
            <w:szCs w:val="24"/>
          </w:rPr>
          <w:t>ott.ojaveer@htg.tartu.ee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A93933" w14:textId="277B1748" w:rsidR="00EE5B2B" w:rsidRDefault="00EE5B2B" w:rsidP="00EE5B2B">
      <w:pPr>
        <w:numPr>
          <w:ilvl w:val="1"/>
          <w:numId w:val="1"/>
        </w:numPr>
        <w:tabs>
          <w:tab w:val="num" w:pos="14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Stipendiumikonkursi võitjatele makstakse stipendiumid välja ainult sihtotstarbeliste rahaliste vahendite olemasolul 202</w:t>
      </w:r>
      <w:r w:rsidR="00EE71E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a. jooksul</w:t>
      </w:r>
    </w:p>
    <w:p w14:paraId="19041B8B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A157F2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Mõlemad juhatuse liikmed hääletasid kõikide otsustuste POOLT.</w:t>
      </w:r>
    </w:p>
    <w:p w14:paraId="41B7BE73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1120BF5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C618919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14:paraId="74D56EC7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Ott Ojaveer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Kaur Ojakivi</w:t>
      </w:r>
    </w:p>
    <w:p w14:paraId="3B07BB4F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Koosoleku läbiviija ja protokollija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juhatuse liige</w:t>
      </w:r>
    </w:p>
    <w:p w14:paraId="32A998A5" w14:textId="77777777" w:rsidR="00EE5B2B" w:rsidRDefault="00EE5B2B" w:rsidP="00EE5B2B">
      <w:pPr>
        <w:tabs>
          <w:tab w:val="left" w:pos="-360"/>
        </w:tabs>
        <w:spacing w:after="0" w:line="240" w:lineRule="auto"/>
        <w:ind w:left="-360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/digiallkirjastatud/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/digiallkirjastatud/</w:t>
      </w:r>
    </w:p>
    <w:p w14:paraId="2F51CEB4" w14:textId="77777777" w:rsidR="00EE5B2B" w:rsidRDefault="00EE5B2B" w:rsidP="00EE5B2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Avaldatav kuulutus kooli koduleheküljel: </w:t>
      </w:r>
      <w:hyperlink r:id="rId7" w:history="1">
        <w:r>
          <w:rPr>
            <w:rStyle w:val="Hperlink"/>
            <w:rFonts w:ascii="Times New Roman" w:eastAsia="Calibri" w:hAnsi="Times New Roman" w:cs="Times New Roman"/>
            <w:sz w:val="24"/>
            <w:szCs w:val="24"/>
          </w:rPr>
          <w:t>www.htg.tartu.ee</w:t>
        </w:r>
      </w:hyperlink>
    </w:p>
    <w:p w14:paraId="7073A448" w14:textId="77777777" w:rsidR="00EE5B2B" w:rsidRDefault="00EE5B2B" w:rsidP="00EE5B2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Soovides aidata kaasa järjepidevuse tagamisele Eesti teadlaste, inseneride ja IT-spetsialistide järelkasvule ning populariseerida reaalaineid: eriti matemaatikat, keemiat ja füüsikat kuulutab Hugo Treffneri Gümnaasiumi Vilistlaskogu välja stipendiumikonkursi.</w:t>
      </w:r>
    </w:p>
    <w:p w14:paraId="1F7256A5" w14:textId="3055E08D" w:rsidR="00EE5B2B" w:rsidRDefault="00EE5B2B" w:rsidP="00EE5B2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29285161"/>
      <w:r>
        <w:rPr>
          <w:rFonts w:ascii="Times New Roman" w:eastAsia="Calibri" w:hAnsi="Times New Roman" w:cs="Times New Roman"/>
          <w:sz w:val="24"/>
          <w:szCs w:val="24"/>
        </w:rPr>
        <w:t>Stipendiumifondi suurus  on</w:t>
      </w:r>
      <w:r w:rsidR="00C40E5D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947A6F">
        <w:rPr>
          <w:rFonts w:ascii="Times New Roman" w:eastAsia="Calibri" w:hAnsi="Times New Roman" w:cs="Times New Roman"/>
          <w:sz w:val="24"/>
          <w:szCs w:val="24"/>
        </w:rPr>
        <w:t>1 1</w:t>
      </w:r>
      <w:bookmarkStart w:id="1" w:name="_GoBack"/>
      <w:bookmarkEnd w:id="1"/>
      <w:r w:rsidR="00C40E5D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>
        <w:rPr>
          <w:rFonts w:ascii="Times New Roman" w:eastAsia="Calibri" w:hAnsi="Times New Roman" w:cs="Times New Roman"/>
          <w:sz w:val="24"/>
          <w:szCs w:val="24"/>
        </w:rPr>
        <w:t xml:space="preserve">eurot. Stipendiumifondi rahastajateks on Nortal AS, </w:t>
      </w:r>
      <w:proofErr w:type="spellStart"/>
      <w:r w:rsidR="001B1E82" w:rsidRPr="001B1E82">
        <w:rPr>
          <w:rFonts w:ascii="Times New Roman" w:eastAsia="Calibri" w:hAnsi="Times New Roman" w:cs="Times New Roman"/>
          <w:sz w:val="24"/>
          <w:szCs w:val="24"/>
        </w:rPr>
        <w:t>Icosagen</w:t>
      </w:r>
      <w:proofErr w:type="spellEnd"/>
      <w:r w:rsidR="001B1E82" w:rsidRPr="001B1E82">
        <w:rPr>
          <w:rFonts w:ascii="Times New Roman" w:eastAsia="Calibri" w:hAnsi="Times New Roman" w:cs="Times New Roman"/>
          <w:sz w:val="24"/>
          <w:szCs w:val="24"/>
        </w:rPr>
        <w:t xml:space="preserve"> Cell </w:t>
      </w:r>
      <w:proofErr w:type="spellStart"/>
      <w:r w:rsidR="001B1E82" w:rsidRPr="001B1E82">
        <w:rPr>
          <w:rFonts w:ascii="Times New Roman" w:eastAsia="Calibri" w:hAnsi="Times New Roman" w:cs="Times New Roman"/>
          <w:sz w:val="24"/>
          <w:szCs w:val="24"/>
        </w:rPr>
        <w:t>Factory</w:t>
      </w:r>
      <w:proofErr w:type="spellEnd"/>
      <w:r w:rsidR="001B1E82" w:rsidRPr="001B1E82">
        <w:rPr>
          <w:rFonts w:ascii="Times New Roman" w:eastAsia="Calibri" w:hAnsi="Times New Roman" w:cs="Times New Roman"/>
          <w:sz w:val="24"/>
          <w:szCs w:val="24"/>
        </w:rPr>
        <w:t xml:space="preserve"> OÜ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Viru Keemia Grupp AS, </w:t>
      </w:r>
      <w:proofErr w:type="spellStart"/>
      <w:r w:rsidR="00C40E5D">
        <w:rPr>
          <w:rFonts w:ascii="Times New Roman" w:eastAsia="Calibri" w:hAnsi="Times New Roman" w:cs="Times New Roman"/>
          <w:sz w:val="24"/>
          <w:szCs w:val="24"/>
        </w:rPr>
        <w:t>Solis</w:t>
      </w:r>
      <w:proofErr w:type="spellEnd"/>
      <w:r w:rsidR="00C40E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40E5D">
        <w:rPr>
          <w:rFonts w:ascii="Times New Roman" w:eastAsia="Calibri" w:hAnsi="Times New Roman" w:cs="Times New Roman"/>
          <w:sz w:val="24"/>
          <w:szCs w:val="24"/>
        </w:rPr>
        <w:t>BioDyne</w:t>
      </w:r>
      <w:proofErr w:type="spellEnd"/>
      <w:r w:rsidR="00C40E5D">
        <w:rPr>
          <w:rFonts w:ascii="Times New Roman" w:eastAsia="Calibri" w:hAnsi="Times New Roman" w:cs="Times New Roman"/>
          <w:sz w:val="24"/>
          <w:szCs w:val="24"/>
        </w:rPr>
        <w:t xml:space="preserve"> OÜ,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Vestman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Energia, Holm Bank AS, V</w:t>
      </w:r>
      <w:r w:rsidR="00C40E5D">
        <w:rPr>
          <w:rFonts w:ascii="Times New Roman" w:eastAsia="Calibri" w:hAnsi="Times New Roman" w:cs="Times New Roman"/>
          <w:sz w:val="24"/>
          <w:szCs w:val="24"/>
        </w:rPr>
        <w:t>LN</w:t>
      </w:r>
      <w:r>
        <w:rPr>
          <w:rFonts w:ascii="Times New Roman" w:eastAsia="Calibri" w:hAnsi="Times New Roman" w:cs="Times New Roman"/>
          <w:sz w:val="24"/>
          <w:szCs w:val="24"/>
        </w:rPr>
        <w:t xml:space="preserve">D Burger AT OÜ ning eraisikuna Antti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Moppel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0072AE6B" w14:textId="11F13950" w:rsidR="00EE5B2B" w:rsidRDefault="00EE5B2B" w:rsidP="00EE5B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Õpilaste stipendiumifond on </w:t>
      </w:r>
      <w:r w:rsidR="00E47C4A">
        <w:rPr>
          <w:rFonts w:ascii="Times New Roman" w:eastAsia="Calibri" w:hAnsi="Times New Roman" w:cs="Times New Roman"/>
          <w:sz w:val="24"/>
          <w:szCs w:val="24"/>
        </w:rPr>
        <w:t>750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eurot võistkonna kohta mis jaguneb võrdselt võistkonnast  kolme õpilase vahel kes on tulemuslikult esinenud matemaatika, füüsika või keemia ülesannete lahendamisel.</w:t>
      </w:r>
    </w:p>
    <w:p w14:paraId="4A99F45F" w14:textId="2E603DA6" w:rsidR="00EE5B2B" w:rsidRDefault="00EE5B2B" w:rsidP="00EE5B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Õpetaja stipendiumifond on 1</w:t>
      </w:r>
      <w:r w:rsidR="00947A6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00 eurot võistkonna kohta ning see makstakse ühele matemaatika, füüsika või keemiaõpetajale.</w:t>
      </w:r>
    </w:p>
    <w:p w14:paraId="0F40AE84" w14:textId="77777777" w:rsidR="00EE5B2B" w:rsidRDefault="00EE5B2B" w:rsidP="00EE5B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3C044" w14:textId="337A8CD8" w:rsidR="00EE5B2B" w:rsidRDefault="00EE5B2B" w:rsidP="00EE5B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Stipendiumikonkursi laureaatide väljaselgitamise aluseks on Viie Kooli Võistlusel (VKV) 1</w:t>
      </w:r>
      <w:r w:rsidR="006B388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.–1</w:t>
      </w:r>
      <w:r w:rsidR="006B388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.01.202</w:t>
      </w:r>
      <w:r w:rsidR="00FF258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osalevate koolide: Tartu Tamme Gümnaasium, Nõo Reaalgümnaasium, Miina Härma Gümnaasium, Viljandi Gümnaasium, Hugo Treffneri Gümnaasium ning Jõhvi Gümnaasiumi õpilaste poolt näidatud tulemused.</w:t>
      </w:r>
    </w:p>
    <w:p w14:paraId="56A3C106" w14:textId="77777777" w:rsidR="00EE5B2B" w:rsidRDefault="00EE5B2B" w:rsidP="00EE5B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Stipendiumid määratakse õpilastele ja õpetajatele edasiseks enesetäiendamiseks.</w:t>
      </w:r>
    </w:p>
    <w:p w14:paraId="6330F897" w14:textId="527D67C0" w:rsidR="00EE5B2B" w:rsidRDefault="00EE5B2B" w:rsidP="00EE5B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Kõik stipendiumid makstakse ühekordsena välja 202</w:t>
      </w:r>
      <w:r w:rsidR="00E47C4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aasta jooksul sihtotstarbeliselt laekunud vahendite baasil.</w:t>
      </w:r>
    </w:p>
    <w:p w14:paraId="68BDAAE5" w14:textId="77777777" w:rsidR="00EE5B2B" w:rsidRDefault="00EE5B2B" w:rsidP="00EE5B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51FE90" w14:textId="5C0EF57D" w:rsidR="00EE5B2B" w:rsidRDefault="00EE5B2B" w:rsidP="00EE5B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HTG Vilistlaskogu MTÜ stipendiumikonkursi taotluste esitamise tähtaeg on 27. jaanuar 202</w:t>
      </w:r>
      <w:r w:rsidR="00E47C4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Taotlused esitada digiallkirjastatult: </w:t>
      </w:r>
      <w:hyperlink r:id="rId8" w:history="1">
        <w:r>
          <w:rPr>
            <w:rStyle w:val="Hperlink"/>
            <w:rFonts w:ascii="Times New Roman" w:eastAsia="Calibri" w:hAnsi="Times New Roman" w:cs="Times New Roman"/>
            <w:sz w:val="24"/>
            <w:szCs w:val="24"/>
          </w:rPr>
          <w:t>ott.ojaveer@htg.tartu.ee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9FBF52" w14:textId="77777777" w:rsidR="00EE5B2B" w:rsidRDefault="00EE5B2B" w:rsidP="00EE5B2B">
      <w:pPr>
        <w:spacing w:after="0" w:line="240" w:lineRule="auto"/>
        <w:ind w:left="360" w:firstLine="25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1B23E4D" w14:textId="4C99E693" w:rsidR="006510B9" w:rsidRDefault="006510B9" w:rsidP="00EE5B2B"/>
    <w:sectPr w:rsidR="0065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C58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150684"/>
    <w:multiLevelType w:val="hybridMultilevel"/>
    <w:tmpl w:val="A07E6B3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701B7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DC"/>
    <w:rsid w:val="000C32DC"/>
    <w:rsid w:val="001B1E82"/>
    <w:rsid w:val="006510B9"/>
    <w:rsid w:val="006B3886"/>
    <w:rsid w:val="00947A6F"/>
    <w:rsid w:val="00C40E5D"/>
    <w:rsid w:val="00E47C4A"/>
    <w:rsid w:val="00EE5B2B"/>
    <w:rsid w:val="00EE71E2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6C35"/>
  <w15:chartTrackingRefBased/>
  <w15:docId w15:val="{C585C7FC-4355-4DD8-B0DF-900B5BC1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EE5B2B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EE5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t.ojaveer@htg.tartu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tg.tartu.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t.ojaveer@htg.tartu.ee" TargetMode="External"/><Relationship Id="rId5" Type="http://schemas.openxmlformats.org/officeDocument/2006/relationships/hyperlink" Target="http://www.htg.tartu.e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 Ojaveer</dc:creator>
  <cp:keywords/>
  <dc:description/>
  <cp:lastModifiedBy>Ott Ojaveer</cp:lastModifiedBy>
  <cp:revision>8</cp:revision>
  <dcterms:created xsi:type="dcterms:W3CDTF">2023-01-11T09:40:00Z</dcterms:created>
  <dcterms:modified xsi:type="dcterms:W3CDTF">2023-01-12T07:32:00Z</dcterms:modified>
</cp:coreProperties>
</file>