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5B2F" w14:textId="77777777" w:rsidR="00E5200C" w:rsidRDefault="00E5200C" w:rsidP="00E5200C">
      <w:pPr>
        <w:tabs>
          <w:tab w:val="left" w:pos="-360"/>
        </w:tabs>
        <w:spacing w:after="0" w:line="240" w:lineRule="auto"/>
        <w:ind w:left="-360"/>
        <w:jc w:val="center"/>
        <w:outlineLvl w:val="0"/>
        <w:rPr>
          <w:rFonts w:ascii="Times New Roman" w:hAnsi="Times New Roman" w:cs="Times New Roman"/>
          <w:b/>
          <w:bCs/>
          <w:sz w:val="24"/>
          <w:szCs w:val="24"/>
        </w:rPr>
      </w:pPr>
      <w:r>
        <w:rPr>
          <w:rFonts w:ascii="Times New Roman" w:hAnsi="Times New Roman" w:cs="Times New Roman"/>
          <w:b/>
          <w:bCs/>
          <w:sz w:val="24"/>
          <w:szCs w:val="24"/>
        </w:rPr>
        <w:t>HTG Vilistlaskogu MTÜ juhatuse  koosolek</w:t>
      </w:r>
    </w:p>
    <w:p w14:paraId="1013E1B5" w14:textId="77777777" w:rsidR="00E5200C" w:rsidRDefault="00E5200C" w:rsidP="00E5200C">
      <w:pPr>
        <w:tabs>
          <w:tab w:val="left" w:pos="-360"/>
        </w:tabs>
        <w:spacing w:after="0" w:line="240" w:lineRule="auto"/>
        <w:ind w:left="-36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Protokoll </w:t>
      </w:r>
    </w:p>
    <w:p w14:paraId="65C6A91B" w14:textId="77777777" w:rsidR="00E5200C" w:rsidRDefault="00E5200C" w:rsidP="00E5200C">
      <w:pPr>
        <w:pStyle w:val="Loendilik"/>
        <w:tabs>
          <w:tab w:val="left" w:pos="-360"/>
        </w:tabs>
        <w:spacing w:after="0" w:line="240" w:lineRule="auto"/>
        <w:ind w:left="0"/>
        <w:jc w:val="both"/>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 märtsil 2020.a.</w:t>
      </w:r>
    </w:p>
    <w:p w14:paraId="11524E2C" w14:textId="77777777" w:rsidR="00E5200C" w:rsidRDefault="00E5200C" w:rsidP="00E5200C">
      <w:pPr>
        <w:tabs>
          <w:tab w:val="left" w:pos="-360"/>
        </w:tabs>
        <w:spacing w:after="0" w:line="240" w:lineRule="auto"/>
        <w:ind w:left="-360"/>
        <w:jc w:val="both"/>
        <w:rPr>
          <w:rFonts w:ascii="Times New Roman" w:hAnsi="Times New Roman" w:cs="Times New Roman"/>
          <w:b/>
          <w:bCs/>
          <w:sz w:val="24"/>
          <w:szCs w:val="24"/>
        </w:rPr>
      </w:pPr>
    </w:p>
    <w:p w14:paraId="1D8DADE7" w14:textId="77777777" w:rsidR="00E5200C" w:rsidRDefault="00E5200C" w:rsidP="00E5200C">
      <w:pPr>
        <w:tabs>
          <w:tab w:val="left" w:pos="-360"/>
        </w:tabs>
        <w:spacing w:after="0" w:line="240" w:lineRule="auto"/>
        <w:ind w:left="-360"/>
        <w:jc w:val="both"/>
        <w:outlineLvl w:val="0"/>
        <w:rPr>
          <w:rFonts w:ascii="Times New Roman" w:hAnsi="Times New Roman" w:cs="Times New Roman"/>
          <w:b/>
          <w:bCs/>
          <w:sz w:val="24"/>
          <w:szCs w:val="24"/>
        </w:rPr>
      </w:pPr>
      <w:r>
        <w:rPr>
          <w:rFonts w:ascii="Times New Roman" w:hAnsi="Times New Roman" w:cs="Times New Roman"/>
          <w:b/>
          <w:bCs/>
          <w:sz w:val="24"/>
          <w:szCs w:val="24"/>
        </w:rPr>
        <w:t>Koosolekul osalesid kõik juhatuse liikmed koosseisus Indrek Ilomets ja Ott Ojaveer</w:t>
      </w:r>
    </w:p>
    <w:p w14:paraId="5F552812"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Koosolek on otsustusvõimeline.</w:t>
      </w:r>
    </w:p>
    <w:p w14:paraId="60EF1A5F"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Koosolekut juhatas ja protokollis Ott Ojaveer</w:t>
      </w:r>
    </w:p>
    <w:p w14:paraId="4FD39490" w14:textId="77777777" w:rsidR="00E5200C" w:rsidRDefault="00E5200C" w:rsidP="00E5200C">
      <w:pPr>
        <w:tabs>
          <w:tab w:val="left" w:pos="-360"/>
        </w:tabs>
        <w:spacing w:after="0" w:line="240" w:lineRule="auto"/>
        <w:ind w:left="-360"/>
        <w:jc w:val="center"/>
        <w:rPr>
          <w:rFonts w:ascii="Times New Roman" w:hAnsi="Times New Roman" w:cs="Times New Roman"/>
          <w:sz w:val="24"/>
          <w:szCs w:val="24"/>
        </w:rPr>
      </w:pPr>
    </w:p>
    <w:p w14:paraId="02F7414B" w14:textId="77777777" w:rsidR="00E5200C" w:rsidRDefault="00E5200C" w:rsidP="00E5200C">
      <w:pPr>
        <w:tabs>
          <w:tab w:val="left" w:pos="-360"/>
        </w:tabs>
        <w:spacing w:after="0" w:line="240" w:lineRule="auto"/>
        <w:ind w:left="-360"/>
        <w:jc w:val="both"/>
        <w:rPr>
          <w:rFonts w:ascii="Times New Roman" w:hAnsi="Times New Roman" w:cs="Times New Roman"/>
          <w:sz w:val="24"/>
          <w:szCs w:val="24"/>
        </w:rPr>
      </w:pPr>
    </w:p>
    <w:p w14:paraId="629079B7" w14:textId="77777777" w:rsidR="00E5200C" w:rsidRDefault="00E5200C" w:rsidP="00E5200C">
      <w:pPr>
        <w:tabs>
          <w:tab w:val="left" w:pos="-360"/>
        </w:tabs>
        <w:spacing w:after="0" w:line="240" w:lineRule="auto"/>
        <w:ind w:left="-360"/>
        <w:jc w:val="both"/>
        <w:rPr>
          <w:rFonts w:ascii="Times New Roman" w:hAnsi="Times New Roman" w:cs="Times New Roman"/>
          <w:sz w:val="24"/>
          <w:szCs w:val="24"/>
        </w:rPr>
      </w:pPr>
    </w:p>
    <w:p w14:paraId="5B9A4669" w14:textId="77777777" w:rsidR="00E5200C" w:rsidRDefault="00E5200C" w:rsidP="00E520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PÄEVAKORD:</w:t>
      </w:r>
    </w:p>
    <w:p w14:paraId="488C0E53" w14:textId="77777777" w:rsidR="00E5200C" w:rsidRDefault="00E5200C" w:rsidP="00E5200C">
      <w:pPr>
        <w:pStyle w:val="Loendilik"/>
        <w:numPr>
          <w:ilvl w:val="0"/>
          <w:numId w:val="1"/>
        </w:num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Enesetäiendamise stipendiumi statuudi kinnitamine. </w:t>
      </w:r>
    </w:p>
    <w:p w14:paraId="400E5A5F" w14:textId="77777777" w:rsidR="00E5200C" w:rsidRDefault="00E5200C" w:rsidP="00E5200C">
      <w:pPr>
        <w:pStyle w:val="Loendilik"/>
        <w:numPr>
          <w:ilvl w:val="0"/>
          <w:numId w:val="1"/>
        </w:num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Stipendiumikonkursi väljakuulutamine.</w:t>
      </w:r>
    </w:p>
    <w:p w14:paraId="01ADCEA6" w14:textId="77777777" w:rsidR="00E5200C" w:rsidRDefault="00E5200C" w:rsidP="00E5200C">
      <w:pPr>
        <w:spacing w:after="0" w:line="240" w:lineRule="auto"/>
        <w:jc w:val="both"/>
        <w:outlineLvl w:val="0"/>
        <w:rPr>
          <w:rFonts w:ascii="Times New Roman" w:eastAsia="Times New Roman" w:hAnsi="Times New Roman" w:cs="Times New Roman"/>
          <w:sz w:val="24"/>
          <w:szCs w:val="24"/>
        </w:rPr>
      </w:pPr>
    </w:p>
    <w:p w14:paraId="03DD6B82" w14:textId="77777777" w:rsidR="00E5200C" w:rsidRDefault="00E5200C" w:rsidP="00E5200C">
      <w:pPr>
        <w:pStyle w:val="Loendilik"/>
        <w:numPr>
          <w:ilvl w:val="0"/>
          <w:numId w:val="2"/>
        </w:numPr>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b/>
          <w:color w:val="000000"/>
          <w:sz w:val="24"/>
          <w:szCs w:val="24"/>
        </w:rPr>
        <w:t>Enesetäiendamise stipendiumi statuudi kinnitamine.</w:t>
      </w:r>
    </w:p>
    <w:p w14:paraId="60720C5B" w14:textId="77777777" w:rsidR="00E5200C" w:rsidRDefault="00E5200C" w:rsidP="00E5200C">
      <w:pPr>
        <w:tabs>
          <w:tab w:val="left" w:pos="284"/>
        </w:tabs>
        <w:spacing w:after="0" w:line="240" w:lineRule="auto"/>
        <w:ind w:right="-426"/>
        <w:jc w:val="both"/>
        <w:rPr>
          <w:rFonts w:ascii="Times New Roman" w:hAnsi="Times New Roman" w:cs="Times New Roman"/>
          <w:color w:val="000000"/>
          <w:sz w:val="20"/>
          <w:szCs w:val="20"/>
        </w:rPr>
      </w:pPr>
      <w:r>
        <w:rPr>
          <w:rFonts w:ascii="Times New Roman" w:eastAsia="Times New Roman" w:hAnsi="Times New Roman" w:cs="Times New Roman"/>
          <w:sz w:val="24"/>
          <w:szCs w:val="24"/>
        </w:rPr>
        <w:t>HTG Vilistlaskogu MTÜ juhatus arutas vajadust muuta eelmisel aastal kinnitatud stipendiumi statuuti. Lähtudes laekunud sihtotstarbelistest vahenditest on kavas maksta stipendiume kahes jaos. Seega on mõistlik statuudis teha sisuline muudatus ja kahes jaos väljamakstavate stipendiumite mõte statuuti kirja panna.</w:t>
      </w:r>
    </w:p>
    <w:p w14:paraId="1250DD63" w14:textId="77777777" w:rsidR="00E5200C" w:rsidRDefault="00E5200C" w:rsidP="00E5200C">
      <w:pPr>
        <w:keepLines/>
        <w:tabs>
          <w:tab w:val="left" w:pos="3240"/>
        </w:tabs>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OTSUSTATI:</w:t>
      </w:r>
      <w:r>
        <w:rPr>
          <w:rFonts w:ascii="Times New Roman" w:hAnsi="Times New Roman" w:cs="Times New Roman"/>
          <w:color w:val="000000"/>
          <w:sz w:val="24"/>
          <w:szCs w:val="24"/>
        </w:rPr>
        <w:t xml:space="preserve">  Kinnitada „Enesetäiendamise stipendiumi statuut“</w:t>
      </w:r>
    </w:p>
    <w:p w14:paraId="4349DD75" w14:textId="77777777" w:rsidR="00E5200C" w:rsidRDefault="00E5200C" w:rsidP="00E5200C">
      <w:pPr>
        <w:keepLines/>
        <w:tabs>
          <w:tab w:val="left" w:pos="3240"/>
        </w:tabs>
        <w:autoSpaceDE w:val="0"/>
        <w:autoSpaceDN w:val="0"/>
        <w:adjustRightInd w:val="0"/>
        <w:spacing w:after="0" w:line="240" w:lineRule="auto"/>
        <w:contextualSpacing/>
        <w:rPr>
          <w:rFonts w:ascii="Times New Roman" w:hAnsi="Times New Roman" w:cs="Times New Roman"/>
          <w:color w:val="000000"/>
          <w:sz w:val="24"/>
          <w:szCs w:val="24"/>
        </w:rPr>
      </w:pPr>
    </w:p>
    <w:p w14:paraId="03C197B7" w14:textId="77777777" w:rsidR="00E5200C" w:rsidRDefault="00E5200C" w:rsidP="00E5200C">
      <w:pPr>
        <w:pStyle w:val="Loendilik"/>
        <w:numPr>
          <w:ilvl w:val="0"/>
          <w:numId w:val="2"/>
        </w:num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Stipendiumikonkursi väljakuulutamine.</w:t>
      </w:r>
    </w:p>
    <w:p w14:paraId="34E60286" w14:textId="77777777" w:rsidR="00E5200C" w:rsidRDefault="00E5200C" w:rsidP="00E5200C">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OTSUSTATI:</w:t>
      </w:r>
      <w:r>
        <w:rPr>
          <w:rFonts w:ascii="Times New Roman" w:hAnsi="Times New Roman" w:cs="Times New Roman"/>
          <w:sz w:val="24"/>
          <w:szCs w:val="24"/>
        </w:rPr>
        <w:t xml:space="preserve"> </w:t>
      </w:r>
    </w:p>
    <w:p w14:paraId="76FBAD9C" w14:textId="77777777" w:rsidR="00E5200C" w:rsidRDefault="00E5200C" w:rsidP="00E5200C">
      <w:pPr>
        <w:pStyle w:val="Loendilik"/>
        <w:numPr>
          <w:ilvl w:val="1"/>
          <w:numId w:val="2"/>
        </w:numPr>
        <w:tabs>
          <w:tab w:val="left" w:pos="-360"/>
        </w:tabs>
        <w:spacing w:after="0" w:line="240" w:lineRule="auto"/>
        <w:jc w:val="both"/>
        <w:rPr>
          <w:rFonts w:ascii="Times New Roman" w:eastAsia="Times New Roman" w:hAnsi="Times New Roman" w:cs="Times New Roman"/>
          <w:color w:val="000000"/>
          <w:sz w:val="24"/>
          <w:szCs w:val="24"/>
        </w:rPr>
      </w:pPr>
      <w:bookmarkStart w:id="0" w:name="_Hlk6296354"/>
      <w:r>
        <w:rPr>
          <w:rFonts w:ascii="Times New Roman" w:hAnsi="Times New Roman" w:cs="Times New Roman"/>
          <w:sz w:val="24"/>
          <w:szCs w:val="24"/>
        </w:rPr>
        <w:t xml:space="preserve">Kuulutada välja </w:t>
      </w:r>
      <w:r>
        <w:rPr>
          <w:rFonts w:ascii="Times New Roman" w:eastAsia="Times New Roman" w:hAnsi="Times New Roman" w:cs="Times New Roman"/>
          <w:color w:val="000000"/>
          <w:sz w:val="24"/>
          <w:szCs w:val="24"/>
        </w:rPr>
        <w:t>HTG õpetajatele ja teistele HTG-s töötavatele pedagoogilise valdkonna spetsialistidele stipendiumikonkurss lähtudes kinnitatud statuudist.</w:t>
      </w:r>
    </w:p>
    <w:bookmarkEnd w:id="0"/>
    <w:p w14:paraId="30403F32"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Stipendiumifondi suurus  on kuni 5500  eurot ja välja antakse 5 stipendiumi.</w:t>
      </w:r>
    </w:p>
    <w:p w14:paraId="2BC52F04"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Stipendiumid makstakse välja kahes jaos: aprillis ja oktoobris. </w:t>
      </w:r>
      <w:bookmarkStart w:id="1" w:name="_Hlk6296520"/>
    </w:p>
    <w:p w14:paraId="46A97BBA" w14:textId="77777777" w:rsidR="00E5200C" w:rsidRDefault="00E5200C" w:rsidP="00E5200C">
      <w:pPr>
        <w:pStyle w:val="Loendilik"/>
        <w:numPr>
          <w:ilvl w:val="0"/>
          <w:numId w:val="2"/>
        </w:numPr>
        <w:tabs>
          <w:tab w:val="left" w:pos="284"/>
        </w:tab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Stipendiumitaotlused tuleb esitada HTG direktorile hiljemalt 1. aprilliks (aprillis makstavad stipendiumid) või 1. oktoobriks (oktoobris makstavad stipendiumid). Need  peavad sisaldama kava stipendiumi kasutamiseks ja põhjendust, kuidas kavandatav enesetäiendus on seotud taotleja igapäevatööga koolis.</w:t>
      </w:r>
    </w:p>
    <w:p w14:paraId="6EFC6F26"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Stipendiumitaotlusi hindab komisjon, kuhu kuuluvad HTG direktor, õppealajuhataja,</w:t>
      </w:r>
      <w:r>
        <w:rPr>
          <w:rFonts w:ascii="Times New Roman" w:eastAsia="Times New Roman" w:hAnsi="Times New Roman" w:cs="Times New Roman"/>
          <w:sz w:val="24"/>
          <w:szCs w:val="24"/>
        </w:rPr>
        <w:t xml:space="preserve"> arendusjuht ja vilistlaste esindajad. </w:t>
      </w:r>
    </w:p>
    <w:bookmarkEnd w:id="1"/>
    <w:p w14:paraId="65410A2D"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Stipendiumikonkursi teade avalikustada HTG koduleheküljel </w:t>
      </w:r>
      <w:hyperlink r:id="rId5" w:history="1">
        <w:r>
          <w:rPr>
            <w:rStyle w:val="Hperlink"/>
            <w:rFonts w:ascii="Times New Roman" w:hAnsi="Times New Roman" w:cs="Times New Roman"/>
            <w:sz w:val="24"/>
            <w:szCs w:val="24"/>
          </w:rPr>
          <w:t>www.htg.tartu.ee</w:t>
        </w:r>
      </w:hyperlink>
      <w:r>
        <w:rPr>
          <w:rFonts w:ascii="Times New Roman" w:hAnsi="Times New Roman" w:cs="Times New Roman"/>
          <w:sz w:val="24"/>
          <w:szCs w:val="24"/>
        </w:rPr>
        <w:t>.</w:t>
      </w:r>
    </w:p>
    <w:p w14:paraId="0B30467A"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Taotlused esitada digiallkirjastatult koolidirektorile: </w:t>
      </w:r>
      <w:hyperlink r:id="rId6" w:history="1">
        <w:r>
          <w:rPr>
            <w:rStyle w:val="Hperlink"/>
            <w:rFonts w:ascii="Times New Roman" w:hAnsi="Times New Roman" w:cs="Times New Roman"/>
            <w:sz w:val="24"/>
            <w:szCs w:val="24"/>
          </w:rPr>
          <w:t>ott.ojaveer@htg.tartu.ee</w:t>
        </w:r>
      </w:hyperlink>
      <w:r>
        <w:rPr>
          <w:rFonts w:ascii="Times New Roman" w:hAnsi="Times New Roman" w:cs="Times New Roman"/>
          <w:sz w:val="24"/>
          <w:szCs w:val="24"/>
        </w:rPr>
        <w:t xml:space="preserve"> </w:t>
      </w:r>
    </w:p>
    <w:p w14:paraId="560C7FE6" w14:textId="77777777" w:rsidR="00E5200C" w:rsidRDefault="00E5200C" w:rsidP="00E5200C">
      <w:pPr>
        <w:pStyle w:val="Loendilik"/>
        <w:numPr>
          <w:ilvl w:val="1"/>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Stipendiumikonkursi võitjatele makstakse stipendiumid välja ainult sihtotstarbeliste rahaliste vahendite olemasolul 2020 a. jooksul HTG Vilistlaskogu MTÜ juhatuse poolt.</w:t>
      </w:r>
    </w:p>
    <w:p w14:paraId="389382A2" w14:textId="77777777" w:rsidR="00E5200C" w:rsidRDefault="00E5200C" w:rsidP="00E5200C">
      <w:pPr>
        <w:tabs>
          <w:tab w:val="left" w:pos="-360"/>
        </w:tabs>
        <w:spacing w:after="0" w:line="240" w:lineRule="auto"/>
        <w:ind w:left="-360"/>
        <w:jc w:val="both"/>
        <w:rPr>
          <w:rFonts w:ascii="Times New Roman" w:hAnsi="Times New Roman" w:cs="Times New Roman"/>
          <w:sz w:val="24"/>
          <w:szCs w:val="24"/>
        </w:rPr>
      </w:pPr>
    </w:p>
    <w:p w14:paraId="0E073FCB"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Mõlemad juhatuse liikmed hääletasid kõikide otsustuste POOLT.</w:t>
      </w:r>
    </w:p>
    <w:p w14:paraId="47271867"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p>
    <w:p w14:paraId="41DFF019"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p>
    <w:p w14:paraId="470AD044"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p>
    <w:p w14:paraId="04E48ABC"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4EAB1375" w14:textId="77777777" w:rsidR="00E5200C" w:rsidRDefault="00E5200C" w:rsidP="00E5200C">
      <w:pPr>
        <w:tabs>
          <w:tab w:val="left" w:pos="-36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Ott Ojaveer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Indrek Ilomets</w:t>
      </w:r>
    </w:p>
    <w:p w14:paraId="14163C15" w14:textId="77777777" w:rsidR="00E5200C" w:rsidRDefault="00E5200C" w:rsidP="00E5200C">
      <w:pPr>
        <w:tabs>
          <w:tab w:val="left" w:pos="-360"/>
        </w:tabs>
        <w:spacing w:after="0" w:line="240" w:lineRule="auto"/>
        <w:ind w:left="-360"/>
        <w:outlineLvl w:val="0"/>
        <w:rPr>
          <w:rFonts w:ascii="Times New Roman" w:hAnsi="Times New Roman" w:cs="Times New Roman"/>
          <w:sz w:val="24"/>
          <w:szCs w:val="24"/>
        </w:rPr>
      </w:pPr>
      <w:r>
        <w:rPr>
          <w:rFonts w:ascii="Times New Roman" w:hAnsi="Times New Roman" w:cs="Times New Roman"/>
          <w:sz w:val="24"/>
          <w:szCs w:val="24"/>
        </w:rPr>
        <w:t>Koosoleku läbiviija ja protokollija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juhatuse liige</w:t>
      </w:r>
    </w:p>
    <w:p w14:paraId="340BBD88" w14:textId="77777777" w:rsidR="00E5200C" w:rsidRDefault="00E5200C" w:rsidP="00E5200C">
      <w:pPr>
        <w:tabs>
          <w:tab w:val="left" w:pos="-360"/>
        </w:tabs>
        <w:spacing w:after="0" w:line="240" w:lineRule="auto"/>
        <w:ind w:left="-360"/>
        <w:outlineLvl w:val="0"/>
        <w:rPr>
          <w:rFonts w:ascii="Times New Roman" w:hAnsi="Times New Roman" w:cs="Times New Roman"/>
          <w:sz w:val="24"/>
          <w:szCs w:val="24"/>
        </w:rPr>
      </w:pPr>
      <w:r>
        <w:rPr>
          <w:rFonts w:ascii="Times New Roman" w:hAnsi="Times New Roman" w:cs="Times New Roman"/>
          <w:sz w:val="24"/>
          <w:szCs w:val="24"/>
        </w:rPr>
        <w:t>/digiallkirjastatud/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/digiallkirjastatud/</w:t>
      </w:r>
    </w:p>
    <w:p w14:paraId="4172E452" w14:textId="77777777" w:rsidR="00E5200C" w:rsidRDefault="00E5200C" w:rsidP="00E5200C">
      <w:pPr>
        <w:spacing w:after="160" w:line="256" w:lineRule="auto"/>
      </w:pPr>
    </w:p>
    <w:p w14:paraId="6FADF66D" w14:textId="77777777" w:rsidR="00E5200C" w:rsidRDefault="00E5200C" w:rsidP="00E5200C">
      <w:pPr>
        <w:spacing w:after="160" w:line="256" w:lineRule="auto"/>
      </w:pPr>
    </w:p>
    <w:p w14:paraId="2FAB7D62" w14:textId="77777777" w:rsidR="00EB0AE6" w:rsidRDefault="00EB0AE6">
      <w:bookmarkStart w:id="2" w:name="_GoBack"/>
      <w:bookmarkEnd w:id="2"/>
    </w:p>
    <w:sectPr w:rsidR="00EB0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AB"/>
    <w:multiLevelType w:val="hybridMultilevel"/>
    <w:tmpl w:val="5602EE6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66CC5F9D"/>
    <w:multiLevelType w:val="multilevel"/>
    <w:tmpl w:val="7E9CAD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E0"/>
    <w:rsid w:val="00E5200C"/>
    <w:rsid w:val="00EB0AE6"/>
    <w:rsid w:val="00F553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267E-D021-43BE-8C3B-2B11399E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5200C"/>
    <w:pPr>
      <w:spacing w:after="200" w:line="276" w:lineRule="auto"/>
    </w:pPr>
    <w:rPr>
      <w:rFonts w:ascii="Calibri" w:eastAsia="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5200C"/>
    <w:rPr>
      <w:color w:val="0000FF"/>
      <w:u w:val="single"/>
    </w:rPr>
  </w:style>
  <w:style w:type="paragraph" w:styleId="Loendilik">
    <w:name w:val="List Paragraph"/>
    <w:basedOn w:val="Normaallaad"/>
    <w:uiPriority w:val="34"/>
    <w:qFormat/>
    <w:rsid w:val="00E520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t.ojaveer@htg.tartu.ee" TargetMode="External"/><Relationship Id="rId5" Type="http://schemas.openxmlformats.org/officeDocument/2006/relationships/hyperlink" Target="http://www.htg.tart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1891</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Ojaveer</dc:creator>
  <cp:keywords/>
  <dc:description/>
  <cp:lastModifiedBy>Ott Ojaveer</cp:lastModifiedBy>
  <cp:revision>2</cp:revision>
  <dcterms:created xsi:type="dcterms:W3CDTF">2020-03-05T11:27:00Z</dcterms:created>
  <dcterms:modified xsi:type="dcterms:W3CDTF">2020-03-05T11:27:00Z</dcterms:modified>
</cp:coreProperties>
</file>